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C143" w14:textId="77777777" w:rsidR="00C671FC" w:rsidRDefault="00C671FC" w:rsidP="00C671FC">
      <w:pPr>
        <w:rPr>
          <w:rFonts w:cs="Arial"/>
          <w:sz w:val="144"/>
          <w:szCs w:val="144"/>
          <w:rtl/>
          <w:lang w:bidi="ar-SA"/>
        </w:rPr>
      </w:pPr>
    </w:p>
    <w:p w14:paraId="30077197" w14:textId="60F689D2" w:rsidR="00C671FC" w:rsidRDefault="00C671FC" w:rsidP="00C671FC">
      <w:pPr>
        <w:rPr>
          <w:rFonts w:cs="Arial"/>
          <w:sz w:val="144"/>
          <w:szCs w:val="144"/>
          <w:rtl/>
          <w:lang w:bidi="ar-SA"/>
        </w:rPr>
      </w:pPr>
      <w:r w:rsidRPr="00C671FC">
        <w:rPr>
          <w:rFonts w:cs="Arial" w:hint="cs"/>
          <w:sz w:val="144"/>
          <w:szCs w:val="144"/>
          <w:rtl/>
          <w:lang w:bidi="ar-SA"/>
        </w:rPr>
        <w:t>إرهاب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المستوطنين</w:t>
      </w:r>
      <w:r w:rsidRPr="00C671FC">
        <w:rPr>
          <w:rFonts w:cs="Arial"/>
          <w:sz w:val="144"/>
          <w:szCs w:val="144"/>
          <w:rtl/>
          <w:lang w:bidi="ar-SA"/>
        </w:rPr>
        <w:t xml:space="preserve">.. </w:t>
      </w:r>
      <w:r w:rsidRPr="00C671FC">
        <w:rPr>
          <w:rFonts w:cs="Arial" w:hint="cs"/>
          <w:sz w:val="144"/>
          <w:szCs w:val="144"/>
          <w:rtl/>
          <w:lang w:bidi="ar-SA"/>
        </w:rPr>
        <w:t>ارتفاع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وانخفاض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التحقيقات</w:t>
      </w:r>
    </w:p>
    <w:p w14:paraId="3C775FD7" w14:textId="77777777" w:rsidR="00C671FC" w:rsidRDefault="00C671FC" w:rsidP="00C671FC">
      <w:pPr>
        <w:rPr>
          <w:rFonts w:cs="Arial"/>
          <w:sz w:val="144"/>
          <w:szCs w:val="144"/>
          <w:rtl/>
          <w:lang w:bidi="ar-SA"/>
        </w:rPr>
      </w:pPr>
    </w:p>
    <w:p w14:paraId="1E3599A4" w14:textId="100C3A3E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كشفت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معطيات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إسرائيلية،</w:t>
      </w:r>
      <w:r>
        <w:rPr>
          <w:rFonts w:cs="Arial" w:hint="cs"/>
          <w:sz w:val="144"/>
          <w:szCs w:val="144"/>
          <w:rtl/>
          <w:lang w:bidi="ar-SA"/>
        </w:rPr>
        <w:t xml:space="preserve"> اليوم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الاثنين،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ارتفاع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المقدمة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هجمات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مستوطنين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فلسطينيين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المحتلة،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انخفاض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بشأنها</w:t>
      </w:r>
      <w:r w:rsidRPr="00C671FC">
        <w:rPr>
          <w:rFonts w:cs="Arial"/>
          <w:sz w:val="144"/>
          <w:szCs w:val="144"/>
          <w:rtl/>
          <w:lang w:bidi="ar-SA"/>
        </w:rPr>
        <w:t>.</w:t>
      </w:r>
    </w:p>
    <w:p w14:paraId="0953DF34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71A69153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ونقلا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بيانات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نشرت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صحيفة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هآرتس</w:t>
      </w:r>
      <w:r w:rsidRPr="00C671FC">
        <w:rPr>
          <w:rFonts w:cs="Arial"/>
          <w:sz w:val="144"/>
          <w:szCs w:val="144"/>
          <w:rtl/>
          <w:lang w:bidi="ar-SA"/>
        </w:rPr>
        <w:t xml:space="preserve">" </w:t>
      </w:r>
      <w:r w:rsidRPr="00C671FC">
        <w:rPr>
          <w:rFonts w:cs="Arial" w:hint="cs"/>
          <w:sz w:val="144"/>
          <w:szCs w:val="144"/>
          <w:rtl/>
          <w:lang w:bidi="ar-SA"/>
        </w:rPr>
        <w:t>العبرية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تقريرا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بعنوان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ارتفع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المقدمة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بشأن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الإرهاب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لكن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انخفضت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1E220947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1ACAA078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وقالت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يتراجع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تحقيقات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حوادث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القومية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والإرهاب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6A7ACD7E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042A59EE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وأفادت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هذا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يحدث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رغم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تزايد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المقدمة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فلسطينيين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منذ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بداية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بحسب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بيانات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حصلت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عليها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الصحيفة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بناءً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طلب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حرية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المعلومات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67C8BC4D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1AECC2B2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البيانات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تُظهر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النصف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الأول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الجاري،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قُدّمت</w:t>
      </w:r>
      <w:r w:rsidRPr="00C671FC">
        <w:rPr>
          <w:rFonts w:cs="Arial"/>
          <w:sz w:val="144"/>
          <w:szCs w:val="144"/>
          <w:rtl/>
          <w:lang w:bidi="ar-SA"/>
        </w:rPr>
        <w:t xml:space="preserve"> 427 </w:t>
      </w:r>
      <w:r w:rsidRPr="00C671FC">
        <w:rPr>
          <w:rFonts w:cs="Arial" w:hint="cs"/>
          <w:sz w:val="144"/>
          <w:szCs w:val="144"/>
          <w:rtl/>
          <w:lang w:bidi="ar-SA"/>
        </w:rPr>
        <w:t>شكوى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بشأن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القومية</w:t>
      </w:r>
      <w:r w:rsidRPr="00C671FC">
        <w:rPr>
          <w:rFonts w:cs="Arial"/>
          <w:sz w:val="144"/>
          <w:szCs w:val="144"/>
          <w:rtl/>
          <w:lang w:bidi="ar-SA"/>
        </w:rPr>
        <w:t xml:space="preserve"> (</w:t>
      </w:r>
      <w:r w:rsidRPr="00C671FC">
        <w:rPr>
          <w:rFonts w:cs="Arial" w:hint="cs"/>
          <w:sz w:val="144"/>
          <w:szCs w:val="144"/>
          <w:rtl/>
          <w:lang w:bidi="ar-SA"/>
        </w:rPr>
        <w:t>إسرائيلية</w:t>
      </w:r>
      <w:r w:rsidRPr="00C671FC">
        <w:rPr>
          <w:rFonts w:cs="Arial"/>
          <w:sz w:val="144"/>
          <w:szCs w:val="144"/>
          <w:rtl/>
          <w:lang w:bidi="ar-SA"/>
        </w:rPr>
        <w:t xml:space="preserve">)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مقارنةً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بـ</w:t>
      </w:r>
      <w:r w:rsidRPr="00C671FC">
        <w:rPr>
          <w:rFonts w:cs="Arial"/>
          <w:sz w:val="144"/>
          <w:szCs w:val="144"/>
          <w:rtl/>
          <w:lang w:bidi="ar-SA"/>
        </w:rPr>
        <w:t xml:space="preserve"> 680 </w:t>
      </w:r>
      <w:r w:rsidRPr="00C671FC">
        <w:rPr>
          <w:rFonts w:cs="Arial" w:hint="cs"/>
          <w:sz w:val="144"/>
          <w:szCs w:val="144"/>
          <w:rtl/>
          <w:lang w:bidi="ar-SA"/>
        </w:rPr>
        <w:t>شكوى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2024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بأكمله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وفقا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للصحيفة</w:t>
      </w:r>
      <w:r w:rsidRPr="00C671FC">
        <w:rPr>
          <w:rFonts w:cs="Arial"/>
          <w:sz w:val="144"/>
          <w:szCs w:val="144"/>
          <w:rtl/>
          <w:lang w:bidi="ar-SA"/>
        </w:rPr>
        <w:t>.</w:t>
      </w:r>
    </w:p>
    <w:p w14:paraId="07F5EFA6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00F763A3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وتابعت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فُتح</w:t>
      </w:r>
      <w:r w:rsidRPr="00C671FC">
        <w:rPr>
          <w:rFonts w:cs="Arial"/>
          <w:sz w:val="144"/>
          <w:szCs w:val="144"/>
          <w:rtl/>
          <w:lang w:bidi="ar-SA"/>
        </w:rPr>
        <w:t xml:space="preserve"> 144 </w:t>
      </w:r>
      <w:r w:rsidRPr="00C671FC">
        <w:rPr>
          <w:rFonts w:cs="Arial" w:hint="cs"/>
          <w:sz w:val="144"/>
          <w:szCs w:val="144"/>
          <w:rtl/>
          <w:lang w:bidi="ar-SA"/>
        </w:rPr>
        <w:t>تحقيقا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جنائيا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فقط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مديرية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يناير</w:t>
      </w:r>
      <w:r w:rsidRPr="00C671FC">
        <w:rPr>
          <w:rFonts w:cs="Arial"/>
          <w:sz w:val="144"/>
          <w:szCs w:val="144"/>
          <w:rtl/>
          <w:lang w:bidi="ar-SA"/>
        </w:rPr>
        <w:t>/</w:t>
      </w:r>
      <w:r w:rsidRPr="00C671FC">
        <w:rPr>
          <w:rFonts w:cs="Arial" w:hint="cs"/>
          <w:sz w:val="144"/>
          <w:szCs w:val="144"/>
          <w:rtl/>
          <w:lang w:bidi="ar-SA"/>
        </w:rPr>
        <w:t>كانون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الثاني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ويونيو</w:t>
      </w:r>
      <w:r w:rsidRPr="00C671FC">
        <w:rPr>
          <w:rFonts w:cs="Arial"/>
          <w:sz w:val="144"/>
          <w:szCs w:val="144"/>
          <w:rtl/>
          <w:lang w:bidi="ar-SA"/>
        </w:rPr>
        <w:t>/</w:t>
      </w:r>
      <w:r w:rsidRPr="00C671FC">
        <w:rPr>
          <w:rFonts w:cs="Arial" w:hint="cs"/>
          <w:sz w:val="144"/>
          <w:szCs w:val="144"/>
          <w:rtl/>
          <w:lang w:bidi="ar-SA"/>
        </w:rPr>
        <w:t>حزيران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الماضيين،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نحو</w:t>
      </w:r>
      <w:r w:rsidRPr="00C671FC">
        <w:rPr>
          <w:rFonts w:cs="Arial"/>
          <w:sz w:val="144"/>
          <w:szCs w:val="144"/>
          <w:rtl/>
          <w:lang w:bidi="ar-SA"/>
        </w:rPr>
        <w:t xml:space="preserve"> 33 </w:t>
      </w:r>
      <w:r w:rsidRPr="00C671FC">
        <w:rPr>
          <w:rFonts w:cs="Arial" w:hint="cs"/>
          <w:sz w:val="144"/>
          <w:szCs w:val="144"/>
          <w:rtl/>
          <w:lang w:bidi="ar-SA"/>
        </w:rPr>
        <w:t>بالمئة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إجمالي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قدّمها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فلسطينيون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بشأن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ارتكبها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يهود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2DB61DC3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3EA08880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ومستندة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البيانات،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استطردت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الصحيفة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هذا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مقارنة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gramStart"/>
      <w:r w:rsidRPr="00C671FC">
        <w:rPr>
          <w:rFonts w:cs="Arial" w:hint="cs"/>
          <w:sz w:val="144"/>
          <w:szCs w:val="144"/>
          <w:rtl/>
          <w:lang w:bidi="ar-SA"/>
        </w:rPr>
        <w:t>بـ</w:t>
      </w:r>
      <w:r w:rsidRPr="00C671FC">
        <w:rPr>
          <w:rFonts w:cs="Arial"/>
          <w:sz w:val="144"/>
          <w:szCs w:val="144"/>
          <w:rtl/>
          <w:lang w:bidi="ar-SA"/>
        </w:rPr>
        <w:t>308</w:t>
      </w:r>
      <w:proofErr w:type="gramEnd"/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تحقيقات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فُتحت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الماضي،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بنسبة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حوالي</w:t>
      </w:r>
      <w:r w:rsidRPr="00C671FC">
        <w:rPr>
          <w:rFonts w:cs="Arial"/>
          <w:sz w:val="144"/>
          <w:szCs w:val="144"/>
          <w:rtl/>
          <w:lang w:bidi="ar-SA"/>
        </w:rPr>
        <w:t xml:space="preserve"> 45 </w:t>
      </w:r>
      <w:r w:rsidRPr="00C671FC">
        <w:rPr>
          <w:rFonts w:cs="Arial" w:hint="cs"/>
          <w:sz w:val="144"/>
          <w:szCs w:val="144"/>
          <w:rtl/>
          <w:lang w:bidi="ar-SA"/>
        </w:rPr>
        <w:t>بالمئة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إجمالي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الشكاوى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2FA1607E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5CFF9697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وقالت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إنه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يبدو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أيضا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معظم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فُتحت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إتلاف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ممتلكات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واعتداء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وحرق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عمد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أسس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قومية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وإلقاء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حجارة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5441105F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5F1DED78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شهد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عام</w:t>
      </w:r>
      <w:r w:rsidRPr="00C671FC">
        <w:rPr>
          <w:rFonts w:cs="Arial"/>
          <w:sz w:val="144"/>
          <w:szCs w:val="144"/>
          <w:rtl/>
          <w:lang w:bidi="ar-SA"/>
        </w:rPr>
        <w:t xml:space="preserve"> 2025 </w:t>
      </w:r>
      <w:r w:rsidRPr="00C671FC">
        <w:rPr>
          <w:rFonts w:cs="Arial" w:hint="cs"/>
          <w:sz w:val="144"/>
          <w:szCs w:val="144"/>
          <w:rtl/>
          <w:lang w:bidi="ar-SA"/>
        </w:rPr>
        <w:t>زيادة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طفيفة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المُعتقلين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للاشتباه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ارتكابهم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قومية</w:t>
      </w:r>
      <w:r w:rsidRPr="00C671FC">
        <w:rPr>
          <w:rFonts w:cs="Arial"/>
          <w:sz w:val="144"/>
          <w:szCs w:val="144"/>
          <w:rtl/>
          <w:lang w:bidi="ar-SA"/>
        </w:rPr>
        <w:t xml:space="preserve">: 44 </w:t>
      </w:r>
      <w:r w:rsidRPr="00C671FC">
        <w:rPr>
          <w:rFonts w:cs="Arial" w:hint="cs"/>
          <w:sz w:val="144"/>
          <w:szCs w:val="144"/>
          <w:rtl/>
          <w:lang w:bidi="ar-SA"/>
        </w:rPr>
        <w:t>معتقلا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النصف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الأول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الجاري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مقارنة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gramStart"/>
      <w:r w:rsidRPr="00C671FC">
        <w:rPr>
          <w:rFonts w:cs="Arial" w:hint="cs"/>
          <w:sz w:val="144"/>
          <w:szCs w:val="144"/>
          <w:rtl/>
          <w:lang w:bidi="ar-SA"/>
        </w:rPr>
        <w:t>بـ</w:t>
      </w:r>
      <w:r w:rsidRPr="00C671FC">
        <w:rPr>
          <w:rFonts w:cs="Arial"/>
          <w:sz w:val="144"/>
          <w:szCs w:val="144"/>
          <w:rtl/>
          <w:lang w:bidi="ar-SA"/>
        </w:rPr>
        <w:t>71</w:t>
      </w:r>
      <w:proofErr w:type="gramEnd"/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معتقلا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طيلة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/>
          <w:sz w:val="144"/>
          <w:szCs w:val="144"/>
          <w:rtl/>
          <w:lang w:bidi="ar-SA"/>
        </w:rPr>
        <w:lastRenderedPageBreak/>
        <w:t>2024"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كما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أضافت</w:t>
      </w:r>
      <w:r w:rsidRPr="00C671FC">
        <w:rPr>
          <w:rFonts w:cs="Arial"/>
          <w:sz w:val="144"/>
          <w:szCs w:val="144"/>
          <w:rtl/>
          <w:lang w:bidi="ar-SA"/>
        </w:rPr>
        <w:t>.</w:t>
      </w:r>
    </w:p>
    <w:p w14:paraId="1A2BF015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22A62727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الصحيفة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أفادت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بأن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الوحدة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المركزية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المسؤولة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الإرهاب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والجرائم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القومية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تعمل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بدون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قائد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دائم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منذ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قرابة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عام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5B38CE9F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2D5B803B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وأوضحت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القائد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السابق،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نائب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رئيس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spellStart"/>
      <w:r w:rsidRPr="00C671FC">
        <w:rPr>
          <w:rFonts w:cs="Arial" w:hint="cs"/>
          <w:sz w:val="144"/>
          <w:szCs w:val="144"/>
          <w:rtl/>
          <w:lang w:bidi="ar-SA"/>
        </w:rPr>
        <w:t>أفيشاي</w:t>
      </w:r>
      <w:proofErr w:type="spellEnd"/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معلم،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نُقل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منصبه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بعد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فتح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تحقيق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للاشتباه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تجاهله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عمدا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معلومات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استخباراتية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نشطاء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يمينيين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متطرفين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وحوادث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إرهابية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يهودية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وتفاديه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الاعتقالات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2A532270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525CF5B5" w14:textId="4023290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وأضافت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أنه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تم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ذلك</w:t>
      </w:r>
      <w:r w:rsidRPr="00C671FC">
        <w:rPr>
          <w:rFonts w:cs="Arial"/>
          <w:sz w:val="144"/>
          <w:szCs w:val="144"/>
          <w:rtl/>
          <w:lang w:bidi="ar-SA"/>
        </w:rPr>
        <w:t xml:space="preserve"> (</w:t>
      </w:r>
      <w:r w:rsidRPr="00C671FC">
        <w:rPr>
          <w:rFonts w:cs="Arial" w:hint="cs"/>
          <w:sz w:val="144"/>
          <w:szCs w:val="144"/>
          <w:rtl/>
          <w:lang w:bidi="ar-SA"/>
        </w:rPr>
        <w:t>نقل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معلم</w:t>
      </w:r>
      <w:r w:rsidRPr="00C671FC">
        <w:rPr>
          <w:rFonts w:cs="Arial"/>
          <w:sz w:val="144"/>
          <w:szCs w:val="144"/>
          <w:rtl/>
          <w:lang w:bidi="ar-SA"/>
        </w:rPr>
        <w:t xml:space="preserve">") </w:t>
      </w:r>
      <w:r w:rsidRPr="00C671FC">
        <w:rPr>
          <w:rFonts w:cs="Arial" w:hint="cs"/>
          <w:sz w:val="144"/>
          <w:szCs w:val="144"/>
          <w:rtl/>
          <w:lang w:bidi="ar-SA"/>
        </w:rPr>
        <w:t>لإرضاء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وزير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القومي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spellStart"/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إيتمار</w:t>
      </w:r>
      <w:proofErr w:type="spellEnd"/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غفير،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وبالتالي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الحصول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ترقية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جهاز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534B047C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7FF7D9D1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وتابعت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يواجه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معلم</w:t>
      </w:r>
      <w:r w:rsidRPr="00C671FC">
        <w:rPr>
          <w:rFonts w:cs="Arial"/>
          <w:sz w:val="144"/>
          <w:szCs w:val="144"/>
          <w:rtl/>
          <w:lang w:bidi="ar-SA"/>
        </w:rPr>
        <w:t xml:space="preserve"> -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شبهات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أخرى</w:t>
      </w:r>
      <w:r w:rsidRPr="00C671FC">
        <w:rPr>
          <w:rFonts w:cs="Arial"/>
          <w:sz w:val="144"/>
          <w:szCs w:val="144"/>
          <w:rtl/>
          <w:lang w:bidi="ar-SA"/>
        </w:rPr>
        <w:t xml:space="preserve"> - </w:t>
      </w:r>
      <w:r w:rsidRPr="00C671FC">
        <w:rPr>
          <w:rFonts w:cs="Arial" w:hint="cs"/>
          <w:sz w:val="144"/>
          <w:szCs w:val="144"/>
          <w:rtl/>
          <w:lang w:bidi="ar-SA"/>
        </w:rPr>
        <w:t>شبهة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الرشوة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والاحتيال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وخيانة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الأمانة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وإساءة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استخدام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السلطة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626C1FC9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690C3B68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وزادت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بأنه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خلال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توليه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منصبه،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أصرّ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انخفاض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الحوادث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الإرهابية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اليهودية،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رغم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إصرار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جهاز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الأمن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</w:t>
      </w:r>
      <w:r w:rsidRPr="00C671FC">
        <w:rPr>
          <w:rFonts w:cs="Arial"/>
          <w:sz w:val="144"/>
          <w:szCs w:val="144"/>
          <w:rtl/>
          <w:lang w:bidi="ar-SA"/>
        </w:rPr>
        <w:t xml:space="preserve"> (</w:t>
      </w:r>
      <w:r w:rsidRPr="00C671FC">
        <w:rPr>
          <w:rFonts w:cs="Arial" w:hint="cs"/>
          <w:sz w:val="144"/>
          <w:szCs w:val="144"/>
          <w:rtl/>
          <w:lang w:bidi="ar-SA"/>
        </w:rPr>
        <w:t>الشاباك</w:t>
      </w:r>
      <w:r w:rsidRPr="00C671FC">
        <w:rPr>
          <w:rFonts w:cs="Arial"/>
          <w:sz w:val="144"/>
          <w:szCs w:val="144"/>
          <w:rtl/>
          <w:lang w:bidi="ar-SA"/>
        </w:rPr>
        <w:t xml:space="preserve">) 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وجود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زيادة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154FF95F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381E7D44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كما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قائد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الحالي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الغربية،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وهو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موشيه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spellStart"/>
      <w:r w:rsidRPr="00C671FC">
        <w:rPr>
          <w:rFonts w:cs="Arial" w:hint="cs"/>
          <w:sz w:val="144"/>
          <w:szCs w:val="144"/>
          <w:rtl/>
          <w:lang w:bidi="ar-SA"/>
        </w:rPr>
        <w:t>بينشي</w:t>
      </w:r>
      <w:proofErr w:type="spellEnd"/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المقربين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غفير،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وكان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يشغل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منصب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سكرتيره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الأمني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04B865AF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3121A518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ونقلت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الصحيفة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المديرة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العامة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gramStart"/>
      <w:r w:rsidRPr="00C671FC">
        <w:rPr>
          <w:rFonts w:cs="Arial" w:hint="cs"/>
          <w:sz w:val="144"/>
          <w:szCs w:val="144"/>
          <w:rtl/>
          <w:lang w:bidi="ar-SA"/>
        </w:rPr>
        <w:t>لـ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proofErr w:type="gramEnd"/>
      <w:r w:rsidRPr="00C671FC">
        <w:rPr>
          <w:rFonts w:cs="Arial" w:hint="cs"/>
          <w:sz w:val="144"/>
          <w:szCs w:val="144"/>
          <w:rtl/>
          <w:lang w:bidi="ar-SA"/>
        </w:rPr>
        <w:t>الحركة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أجل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حرية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المعلومات</w:t>
      </w:r>
      <w:r w:rsidRPr="00C671FC">
        <w:rPr>
          <w:rFonts w:cs="Arial"/>
          <w:sz w:val="144"/>
          <w:szCs w:val="144"/>
          <w:rtl/>
          <w:lang w:bidi="ar-SA"/>
        </w:rPr>
        <w:t xml:space="preserve">" </w:t>
      </w:r>
      <w:r w:rsidRPr="00C671FC">
        <w:rPr>
          <w:rFonts w:cs="Arial" w:hint="cs"/>
          <w:sz w:val="144"/>
          <w:szCs w:val="144"/>
          <w:rtl/>
          <w:lang w:bidi="ar-SA"/>
        </w:rPr>
        <w:t>المحامية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هيداي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proofErr w:type="spellStart"/>
      <w:r w:rsidRPr="00C671FC">
        <w:rPr>
          <w:rFonts w:cs="Arial" w:hint="cs"/>
          <w:sz w:val="144"/>
          <w:szCs w:val="144"/>
          <w:rtl/>
          <w:lang w:bidi="ar-SA"/>
        </w:rPr>
        <w:t>نيغيف</w:t>
      </w:r>
      <w:proofErr w:type="spellEnd"/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قولها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إن</w:t>
      </w:r>
      <w:r w:rsidRPr="00C671FC">
        <w:rPr>
          <w:rFonts w:cs="Arial"/>
          <w:sz w:val="144"/>
          <w:szCs w:val="144"/>
          <w:rtl/>
          <w:lang w:bidi="ar-SA"/>
        </w:rPr>
        <w:t xml:space="preserve"> "</w:t>
      </w:r>
      <w:r w:rsidRPr="00C671FC">
        <w:rPr>
          <w:rFonts w:cs="Arial" w:hint="cs"/>
          <w:sz w:val="144"/>
          <w:szCs w:val="144"/>
          <w:rtl/>
          <w:lang w:bidi="ar-SA"/>
        </w:rPr>
        <w:t>زيادة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الشكاوى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مقارنة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بقلة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لوائح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الاتهام،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تُظهر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بوضوح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كبير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رغبة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عهد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غفير،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بمكافحة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الإرهاب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اليهودي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72C75E3C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65771FCD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و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وفقا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لرصد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هآرتس،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بدء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موسم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الحصاد</w:t>
      </w:r>
      <w:r w:rsidRPr="00C671FC">
        <w:rPr>
          <w:rFonts w:cs="Arial"/>
          <w:sz w:val="144"/>
          <w:szCs w:val="144"/>
          <w:rtl/>
          <w:lang w:bidi="ar-SA"/>
        </w:rPr>
        <w:t xml:space="preserve"> (</w:t>
      </w:r>
      <w:r w:rsidRPr="00C671FC">
        <w:rPr>
          <w:rFonts w:cs="Arial" w:hint="cs"/>
          <w:sz w:val="144"/>
          <w:szCs w:val="144"/>
          <w:rtl/>
          <w:lang w:bidi="ar-SA"/>
        </w:rPr>
        <w:t>الزيتون</w:t>
      </w:r>
      <w:r w:rsidRPr="00C671FC">
        <w:rPr>
          <w:rFonts w:cs="Arial"/>
          <w:sz w:val="144"/>
          <w:szCs w:val="144"/>
          <w:rtl/>
          <w:lang w:bidi="ar-SA"/>
        </w:rPr>
        <w:t xml:space="preserve">)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</w:t>
      </w:r>
      <w:r w:rsidRPr="00C671FC">
        <w:rPr>
          <w:rFonts w:cs="Arial"/>
          <w:sz w:val="144"/>
          <w:szCs w:val="144"/>
          <w:rtl/>
          <w:lang w:bidi="ar-SA"/>
        </w:rPr>
        <w:t xml:space="preserve"> (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الثلث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الثاني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أكتوبر</w:t>
      </w:r>
      <w:r w:rsidRPr="00C671FC">
        <w:rPr>
          <w:rFonts w:cs="Arial"/>
          <w:sz w:val="144"/>
          <w:szCs w:val="144"/>
          <w:rtl/>
          <w:lang w:bidi="ar-SA"/>
        </w:rPr>
        <w:t xml:space="preserve">/ </w:t>
      </w:r>
      <w:r w:rsidRPr="00C671FC">
        <w:rPr>
          <w:rFonts w:cs="Arial" w:hint="cs"/>
          <w:sz w:val="144"/>
          <w:szCs w:val="144"/>
          <w:rtl/>
          <w:lang w:bidi="ar-SA"/>
        </w:rPr>
        <w:t>تشرين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الأول</w:t>
      </w:r>
      <w:r w:rsidRPr="00C671FC">
        <w:rPr>
          <w:rFonts w:cs="Arial"/>
          <w:sz w:val="144"/>
          <w:szCs w:val="144"/>
          <w:rtl/>
          <w:lang w:bidi="ar-SA"/>
        </w:rPr>
        <w:t>)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ازدادت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هجمات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المستوطنين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وجرائمهم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القومية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جميع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أنحاء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الضفة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الغربية</w:t>
      </w:r>
      <w:r w:rsidRPr="00C671FC">
        <w:rPr>
          <w:rFonts w:cs="Arial"/>
          <w:sz w:val="144"/>
          <w:szCs w:val="144"/>
          <w:rtl/>
          <w:lang w:bidi="ar-SA"/>
        </w:rPr>
        <w:t>"</w:t>
      </w:r>
      <w:r w:rsidRPr="00C671FC">
        <w:rPr>
          <w:rFonts w:cs="Arial" w:hint="cs"/>
          <w:sz w:val="144"/>
          <w:szCs w:val="144"/>
          <w:rtl/>
          <w:lang w:bidi="ar-SA"/>
        </w:rPr>
        <w:t>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بحسب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الصحيفة</w:t>
      </w:r>
      <w:r w:rsidRPr="00C671FC">
        <w:rPr>
          <w:rFonts w:cs="Arial"/>
          <w:sz w:val="144"/>
          <w:szCs w:val="144"/>
          <w:rtl/>
          <w:lang w:bidi="ar-SA"/>
        </w:rPr>
        <w:t>.</w:t>
      </w:r>
    </w:p>
    <w:p w14:paraId="260BECFE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328F86DE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t>هآرتس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نقلت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عن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ردها</w:t>
      </w:r>
      <w:r w:rsidRPr="00C671FC">
        <w:rPr>
          <w:rFonts w:cs="Arial"/>
          <w:sz w:val="144"/>
          <w:szCs w:val="144"/>
          <w:rtl/>
          <w:lang w:bidi="ar-SA"/>
        </w:rPr>
        <w:t>: "</w:t>
      </w:r>
      <w:r w:rsidRPr="00C671FC">
        <w:rPr>
          <w:rFonts w:cs="Arial" w:hint="cs"/>
          <w:sz w:val="144"/>
          <w:szCs w:val="144"/>
          <w:rtl/>
          <w:lang w:bidi="ar-SA"/>
        </w:rPr>
        <w:t>على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عكس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التشويه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المُقدّم،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سُجِّلت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زيادة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بنسبة</w:t>
      </w:r>
      <w:r w:rsidRPr="00C671FC">
        <w:rPr>
          <w:rFonts w:cs="Arial"/>
          <w:sz w:val="144"/>
          <w:szCs w:val="144"/>
          <w:rtl/>
          <w:lang w:bidi="ar-SA"/>
        </w:rPr>
        <w:t xml:space="preserve"> 14 </w:t>
      </w:r>
      <w:r w:rsidRPr="00C671FC">
        <w:rPr>
          <w:rFonts w:cs="Arial" w:hint="cs"/>
          <w:sz w:val="144"/>
          <w:szCs w:val="144"/>
          <w:rtl/>
          <w:lang w:bidi="ar-SA"/>
        </w:rPr>
        <w:t>بالمئة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ملفات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التحقيق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المفتوحة</w:t>
      </w:r>
      <w:r w:rsidRPr="00C671FC">
        <w:rPr>
          <w:rFonts w:cs="Arial"/>
          <w:sz w:val="144"/>
          <w:szCs w:val="144"/>
          <w:rtl/>
          <w:lang w:bidi="ar-SA"/>
        </w:rPr>
        <w:t>".</w:t>
      </w:r>
    </w:p>
    <w:p w14:paraId="4735CE23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7631E63C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كما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زعمت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الشرطة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وجود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زيادة</w:t>
      </w:r>
      <w:r w:rsidRPr="00C671FC">
        <w:rPr>
          <w:rFonts w:cs="Arial"/>
          <w:sz w:val="144"/>
          <w:szCs w:val="144"/>
          <w:rtl/>
          <w:lang w:bidi="ar-SA"/>
        </w:rPr>
        <w:t xml:space="preserve"> 16 </w:t>
      </w:r>
      <w:r w:rsidRPr="00C671FC">
        <w:rPr>
          <w:rFonts w:cs="Arial" w:hint="cs"/>
          <w:sz w:val="144"/>
          <w:szCs w:val="144"/>
          <w:rtl/>
          <w:lang w:bidi="ar-SA"/>
        </w:rPr>
        <w:t>بالمئة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الاعتقالات،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وزيادة</w:t>
      </w:r>
      <w:r w:rsidRPr="00C671FC">
        <w:rPr>
          <w:rFonts w:cs="Arial"/>
          <w:sz w:val="144"/>
          <w:szCs w:val="144"/>
          <w:rtl/>
          <w:lang w:bidi="ar-SA"/>
        </w:rPr>
        <w:t xml:space="preserve"> 143 </w:t>
      </w:r>
      <w:r w:rsidRPr="00C671FC">
        <w:rPr>
          <w:rFonts w:cs="Arial" w:hint="cs"/>
          <w:sz w:val="144"/>
          <w:szCs w:val="144"/>
          <w:rtl/>
          <w:lang w:bidi="ar-SA"/>
        </w:rPr>
        <w:t>بالمئة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في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عدد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lastRenderedPageBreak/>
        <w:t>لوائح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الاتهام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المُقدّمة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مقارنة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بالعام</w:t>
      </w:r>
      <w:r w:rsidRPr="00C671FC">
        <w:rPr>
          <w:rFonts w:cs="Arial"/>
          <w:sz w:val="144"/>
          <w:szCs w:val="144"/>
          <w:rtl/>
          <w:lang w:bidi="ar-SA"/>
        </w:rPr>
        <w:t xml:space="preserve"> </w:t>
      </w:r>
      <w:r w:rsidRPr="00C671FC">
        <w:rPr>
          <w:rFonts w:cs="Arial" w:hint="cs"/>
          <w:sz w:val="144"/>
          <w:szCs w:val="144"/>
          <w:rtl/>
          <w:lang w:bidi="ar-SA"/>
        </w:rPr>
        <w:t>السابق</w:t>
      </w:r>
      <w:r w:rsidRPr="00C671FC">
        <w:rPr>
          <w:rFonts w:cs="Arial"/>
          <w:sz w:val="144"/>
          <w:szCs w:val="144"/>
          <w:rtl/>
          <w:lang w:bidi="ar-SA"/>
        </w:rPr>
        <w:t>.</w:t>
      </w:r>
    </w:p>
    <w:p w14:paraId="735A7D9C" w14:textId="77777777" w:rsidR="00C671FC" w:rsidRPr="00C671FC" w:rsidRDefault="00C671FC" w:rsidP="00C671FC">
      <w:pPr>
        <w:rPr>
          <w:rFonts w:cs="Arial"/>
          <w:sz w:val="144"/>
          <w:szCs w:val="144"/>
          <w:rtl/>
        </w:rPr>
      </w:pPr>
    </w:p>
    <w:p w14:paraId="2A3CDBC3" w14:textId="1FE9B67B" w:rsidR="003F3D74" w:rsidRPr="00C671FC" w:rsidRDefault="003F3D74" w:rsidP="00C671FC">
      <w:pPr>
        <w:rPr>
          <w:rtl/>
          <w:lang w:bidi="ar-SA"/>
        </w:rPr>
      </w:pPr>
    </w:p>
    <w:sectPr w:rsidR="003F3D74" w:rsidRPr="00C671FC" w:rsidSect="00E876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B"/>
    <w:rsid w:val="00247144"/>
    <w:rsid w:val="00357406"/>
    <w:rsid w:val="003B6154"/>
    <w:rsid w:val="003F3D74"/>
    <w:rsid w:val="004E5980"/>
    <w:rsid w:val="00522FCC"/>
    <w:rsid w:val="006A4401"/>
    <w:rsid w:val="00772DEB"/>
    <w:rsid w:val="008225EC"/>
    <w:rsid w:val="00875063"/>
    <w:rsid w:val="00B82984"/>
    <w:rsid w:val="00BC667F"/>
    <w:rsid w:val="00C671FC"/>
    <w:rsid w:val="00D22191"/>
    <w:rsid w:val="00E8766A"/>
    <w:rsid w:val="00F34AA7"/>
    <w:rsid w:val="00F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0276"/>
  <w15:chartTrackingRefBased/>
  <w15:docId w15:val="{E229F7F2-9FDE-4156-9888-A6F693B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7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7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7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2D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72DE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2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2DE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2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2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2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D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2D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2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34</Pages>
  <Words>478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טאהא אגבארייה</dc:creator>
  <cp:keywords/>
  <dc:description/>
  <cp:lastModifiedBy>טאהא אגבארייה</cp:lastModifiedBy>
  <cp:revision>1</cp:revision>
  <dcterms:created xsi:type="dcterms:W3CDTF">2025-10-27T11:37:00Z</dcterms:created>
  <dcterms:modified xsi:type="dcterms:W3CDTF">2025-10-27T14:16:00Z</dcterms:modified>
</cp:coreProperties>
</file>